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use this study guide to help you focus on the materials that will be covered on upcoming quizzes and tests.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Section 7.1: Understanding the Pythagorean Theorem and Plane Figures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the Pythagorean Theorem to find unknown side lengths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the converse of the Pythagorean Theorem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Solve real-world problems involving the Pythagorean Theorem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Section 7.2: Understanding The Distance Formula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the Pythagorean Theorem to find the distance between two points in a coordinate system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Understand the distance formula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Quiz Scheduled for: 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Section 7.3: Understanding the Pythagorean Theorem and Solids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the Pythagorean Theorem to solve problems involving solids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Section 7.4: Identifying Volumes of Composite Solids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the Pythagorean Theorem to find volumes of composite solids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Assessment Scheduled for: 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 __________________________________</w:t>
      <w:tab/>
      <w:tab/>
      <w:tab/>
      <w:tab/>
      <w:t xml:space="preserve">Date: __/__/__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Chapter Seven: The Pythagorean Theorem</w:t>
      <w:tab/>
      <w:tab/>
      <w:tab/>
      <w:tab/>
      <w:tab/>
      <w:t xml:space="preserve">Study Guide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